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A46F63" w:rsidRDefault="00A46F63" w:rsidP="00A46F63">
      <w:pPr>
        <w:jc w:val="center"/>
        <w:rPr>
          <w:rFonts w:ascii="Arial" w:hAnsi="Arial" w:cs="Arial"/>
        </w:rPr>
      </w:pPr>
      <w:proofErr w:type="spellStart"/>
      <w:r w:rsidRPr="00A46F63">
        <w:rPr>
          <w:rFonts w:ascii="Arial" w:hAnsi="Arial" w:cs="Arial"/>
          <w:b/>
          <w:bCs/>
          <w:iCs/>
          <w:sz w:val="32"/>
          <w:szCs w:val="32"/>
        </w:rPr>
        <w:t>Graphit</w:t>
      </w:r>
      <w:proofErr w:type="spellEnd"/>
      <w:r w:rsidRPr="00A46F63">
        <w:rPr>
          <w:rFonts w:ascii="Arial" w:hAnsi="Arial" w:cs="Arial"/>
          <w:b/>
          <w:bCs/>
          <w:iCs/>
          <w:sz w:val="32"/>
          <w:szCs w:val="32"/>
        </w:rPr>
        <w:t>-Spray</w:t>
      </w:r>
    </w:p>
    <w:p w:rsidR="00A46F63" w:rsidRDefault="00A46F63"/>
    <w:p w:rsidR="00A46F63" w:rsidRDefault="00A46F63" w:rsidP="00A46F63">
      <w:pPr>
        <w:jc w:val="center"/>
      </w:pPr>
      <w:r>
        <w:rPr>
          <w:noProof/>
        </w:rPr>
        <w:drawing>
          <wp:inline distT="0" distB="0" distL="0" distR="0">
            <wp:extent cx="590550" cy="2114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63" w:rsidRDefault="00A46F63" w:rsidP="00A46F63">
      <w:pPr>
        <w:jc w:val="center"/>
      </w:pPr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46F63" w:rsidRPr="00E11067" w:rsidRDefault="00A46F63" w:rsidP="00A46F6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11067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E1106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11067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E1106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Pr="00A46F63">
        <w:rPr>
          <w:rFonts w:ascii="Arial" w:hAnsi="Arial" w:cs="Arial"/>
          <w:sz w:val="24"/>
          <w:szCs w:val="24"/>
        </w:rPr>
        <w:t>rafit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</w:t>
      </w:r>
      <w:proofErr w:type="gramStart"/>
      <w:r>
        <w:rPr>
          <w:rFonts w:ascii="Arial" w:hAnsi="Arial" w:cs="Arial"/>
          <w:sz w:val="24"/>
          <w:szCs w:val="24"/>
        </w:rPr>
        <w:t>,acesta</w:t>
      </w:r>
      <w:proofErr w:type="spellEnd"/>
      <w:proofErr w:type="gram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formează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6F63">
        <w:rPr>
          <w:rFonts w:ascii="Arial" w:hAnsi="Arial" w:cs="Arial"/>
          <w:sz w:val="24"/>
          <w:szCs w:val="24"/>
        </w:rPr>
        <w:t>peliculă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uscată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şi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netedă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Previne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izoleaza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zonele</w:t>
      </w:r>
      <w:proofErr w:type="spellEnd"/>
      <w:r>
        <w:rPr>
          <w:rFonts w:ascii="Arial" w:hAnsi="Arial" w:cs="Arial"/>
          <w:sz w:val="24"/>
          <w:szCs w:val="24"/>
        </w:rPr>
        <w:t xml:space="preserve"> care nu 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lubrifiate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1067" w:rsidRDefault="00E11067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46F63" w:rsidRPr="00E11067" w:rsidRDefault="00E11067" w:rsidP="00A46F6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11067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E1106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E11067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E11067">
        <w:rPr>
          <w:rFonts w:ascii="Arial" w:hAnsi="Arial" w:cs="Arial"/>
          <w:b/>
          <w:sz w:val="24"/>
          <w:szCs w:val="24"/>
          <w:u w:val="single"/>
        </w:rPr>
        <w:t>:</w:t>
      </w:r>
    </w:p>
    <w:p w:rsidR="00E11067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46F63">
        <w:rPr>
          <w:rFonts w:ascii="Arial" w:hAnsi="Arial" w:cs="Arial"/>
          <w:sz w:val="24"/>
          <w:szCs w:val="24"/>
        </w:rPr>
        <w:t>Pentru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piese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meta</w:t>
      </w:r>
      <w:r>
        <w:rPr>
          <w:rFonts w:ascii="Arial" w:hAnsi="Arial" w:cs="Arial"/>
          <w:sz w:val="24"/>
          <w:szCs w:val="24"/>
        </w:rPr>
        <w:t>li</w:t>
      </w:r>
      <w:r w:rsidR="00E11067">
        <w:rPr>
          <w:rFonts w:ascii="Arial" w:hAnsi="Arial" w:cs="Arial"/>
          <w:sz w:val="24"/>
          <w:szCs w:val="24"/>
        </w:rPr>
        <w:t>ce</w:t>
      </w:r>
      <w:proofErr w:type="spellEnd"/>
      <w:r w:rsidR="00E110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11067">
        <w:rPr>
          <w:rFonts w:ascii="Arial" w:hAnsi="Arial" w:cs="Arial"/>
          <w:sz w:val="24"/>
          <w:szCs w:val="24"/>
        </w:rPr>
        <w:t>ambalate</w:t>
      </w:r>
      <w:proofErr w:type="spellEnd"/>
      <w:r w:rsidR="00E1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067">
        <w:rPr>
          <w:rFonts w:ascii="Arial" w:hAnsi="Arial" w:cs="Arial"/>
          <w:sz w:val="24"/>
          <w:szCs w:val="24"/>
        </w:rPr>
        <w:t>şi</w:t>
      </w:r>
      <w:proofErr w:type="spellEnd"/>
      <w:r w:rsidR="00E1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067">
        <w:rPr>
          <w:rFonts w:ascii="Arial" w:hAnsi="Arial" w:cs="Arial"/>
          <w:sz w:val="24"/>
          <w:szCs w:val="24"/>
        </w:rPr>
        <w:t>sigilate</w:t>
      </w:r>
      <w:proofErr w:type="gramStart"/>
      <w:r w:rsidR="00E110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c</w:t>
      </w:r>
      <w:r w:rsidRPr="00A46F63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A46F63">
        <w:rPr>
          <w:rFonts w:ascii="Arial" w:hAnsi="Arial" w:cs="Arial"/>
          <w:sz w:val="24"/>
          <w:szCs w:val="24"/>
        </w:rPr>
        <w:t xml:space="preserve"> agent de </w:t>
      </w:r>
      <w:proofErr w:type="spellStart"/>
      <w:r>
        <w:rPr>
          <w:rFonts w:ascii="Arial" w:hAnsi="Arial" w:cs="Arial"/>
          <w:sz w:val="24"/>
          <w:szCs w:val="24"/>
        </w:rPr>
        <w:t>lubrifiere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pentru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metalurgie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6F63">
        <w:rPr>
          <w:rFonts w:ascii="Arial" w:hAnsi="Arial" w:cs="Arial"/>
          <w:sz w:val="24"/>
          <w:szCs w:val="24"/>
        </w:rPr>
        <w:t>sinterizate</w:t>
      </w:r>
      <w:proofErr w:type="spellEnd"/>
      <w:r w:rsidR="00E11067">
        <w:rPr>
          <w:rFonts w:ascii="Arial" w:hAnsi="Arial" w:cs="Arial"/>
          <w:sz w:val="24"/>
          <w:szCs w:val="24"/>
        </w:rPr>
        <w:t>.</w:t>
      </w:r>
    </w:p>
    <w:p w:rsidR="00E11067" w:rsidRDefault="00E11067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1067" w:rsidRDefault="00E11067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1067" w:rsidRPr="00E11067" w:rsidRDefault="00E11067" w:rsidP="00A46F6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1067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E11067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E11067">
        <w:rPr>
          <w:rFonts w:ascii="Arial" w:hAnsi="Arial" w:cs="Arial"/>
          <w:b/>
          <w:sz w:val="24"/>
          <w:szCs w:val="24"/>
          <w:u w:val="single"/>
        </w:rPr>
        <w:t>:</w:t>
      </w:r>
    </w:p>
    <w:p w:rsidR="00E11067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A46F63">
        <w:rPr>
          <w:rFonts w:ascii="Arial" w:hAnsi="Arial" w:cs="Arial"/>
          <w:sz w:val="24"/>
          <w:szCs w:val="24"/>
        </w:rPr>
        <w:t xml:space="preserve">Are o </w:t>
      </w:r>
      <w:proofErr w:type="spellStart"/>
      <w:r w:rsidRPr="00A46F63">
        <w:rPr>
          <w:rFonts w:ascii="Arial" w:hAnsi="Arial" w:cs="Arial"/>
          <w:sz w:val="24"/>
          <w:szCs w:val="24"/>
        </w:rPr>
        <w:t>conductivitate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electrică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şi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termică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bună</w:t>
      </w:r>
      <w:proofErr w:type="spellEnd"/>
      <w:r w:rsidRPr="00A46F63">
        <w:rPr>
          <w:rFonts w:ascii="Arial" w:hAnsi="Arial" w:cs="Arial"/>
          <w:sz w:val="24"/>
          <w:szCs w:val="24"/>
        </w:rPr>
        <w:t>.</w:t>
      </w:r>
      <w:proofErr w:type="gramEnd"/>
      <w:r w:rsidRPr="00A46F63">
        <w:rPr>
          <w:rFonts w:ascii="Arial" w:hAnsi="Arial" w:cs="Arial"/>
          <w:sz w:val="24"/>
          <w:szCs w:val="24"/>
        </w:rPr>
        <w:t xml:space="preserve"> </w:t>
      </w:r>
    </w:p>
    <w:p w:rsidR="00E11067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46F63">
        <w:rPr>
          <w:rFonts w:ascii="Arial" w:hAnsi="Arial" w:cs="Arial"/>
          <w:sz w:val="24"/>
          <w:szCs w:val="24"/>
        </w:rPr>
        <w:t>Afişează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cele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mai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bune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proprietăţi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46F63">
        <w:rPr>
          <w:rFonts w:ascii="Arial" w:hAnsi="Arial" w:cs="Arial"/>
          <w:sz w:val="24"/>
          <w:szCs w:val="24"/>
        </w:rPr>
        <w:t>l</w:t>
      </w:r>
      <w:r w:rsidR="00E11067">
        <w:rPr>
          <w:rFonts w:ascii="Arial" w:hAnsi="Arial" w:cs="Arial"/>
          <w:sz w:val="24"/>
          <w:szCs w:val="24"/>
        </w:rPr>
        <w:t>ansare</w:t>
      </w:r>
      <w:proofErr w:type="spellEnd"/>
      <w:r w:rsidR="00E1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067">
        <w:rPr>
          <w:rFonts w:ascii="Arial" w:hAnsi="Arial" w:cs="Arial"/>
          <w:sz w:val="24"/>
          <w:szCs w:val="24"/>
        </w:rPr>
        <w:t>şi</w:t>
      </w:r>
      <w:proofErr w:type="spellEnd"/>
      <w:r w:rsidR="00E1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067">
        <w:rPr>
          <w:rFonts w:ascii="Arial" w:hAnsi="Arial" w:cs="Arial"/>
          <w:sz w:val="24"/>
          <w:szCs w:val="24"/>
        </w:rPr>
        <w:t>este</w:t>
      </w:r>
      <w:proofErr w:type="spellEnd"/>
      <w:r w:rsidR="00E1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067">
        <w:rPr>
          <w:rFonts w:ascii="Arial" w:hAnsi="Arial" w:cs="Arial"/>
          <w:sz w:val="24"/>
          <w:szCs w:val="24"/>
        </w:rPr>
        <w:t>rezistent</w:t>
      </w:r>
      <w:proofErr w:type="spellEnd"/>
      <w:r w:rsidR="00E1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1067">
        <w:rPr>
          <w:rFonts w:ascii="Arial" w:hAnsi="Arial" w:cs="Arial"/>
          <w:sz w:val="24"/>
          <w:szCs w:val="24"/>
        </w:rPr>
        <w:t>chimic</w:t>
      </w:r>
      <w:proofErr w:type="spellEnd"/>
      <w:proofErr w:type="gramStart"/>
      <w:r w:rsidR="00E11067">
        <w:rPr>
          <w:rFonts w:ascii="Arial" w:hAnsi="Arial" w:cs="Arial"/>
          <w:sz w:val="24"/>
          <w:szCs w:val="24"/>
        </w:rPr>
        <w:t>.</w:t>
      </w:r>
      <w:r w:rsidRPr="00A46F63">
        <w:rPr>
          <w:rFonts w:ascii="Arial" w:hAnsi="Arial" w:cs="Arial"/>
          <w:sz w:val="24"/>
          <w:szCs w:val="24"/>
        </w:rPr>
        <w:t>.</w:t>
      </w:r>
      <w:proofErr w:type="gramEnd"/>
      <w:r w:rsidRPr="00A46F63">
        <w:rPr>
          <w:rFonts w:ascii="Arial" w:hAnsi="Arial" w:cs="Arial"/>
          <w:sz w:val="24"/>
          <w:szCs w:val="24"/>
        </w:rPr>
        <w:t xml:space="preserve"> </w:t>
      </w:r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46F63">
        <w:rPr>
          <w:rFonts w:ascii="Arial" w:hAnsi="Arial" w:cs="Arial"/>
          <w:sz w:val="24"/>
          <w:szCs w:val="24"/>
        </w:rPr>
        <w:t>Culoarea</w:t>
      </w:r>
      <w:proofErr w:type="spellEnd"/>
      <w:r w:rsidRPr="00A46F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F63">
        <w:rPr>
          <w:rFonts w:ascii="Arial" w:hAnsi="Arial" w:cs="Arial"/>
          <w:sz w:val="24"/>
          <w:szCs w:val="24"/>
        </w:rPr>
        <w:t>negru</w:t>
      </w:r>
      <w:proofErr w:type="spellEnd"/>
      <w:r w:rsidRPr="00A46F63">
        <w:rPr>
          <w:rFonts w:ascii="Arial" w:hAnsi="Arial" w:cs="Arial"/>
          <w:sz w:val="24"/>
          <w:szCs w:val="24"/>
        </w:rPr>
        <w:t>.</w:t>
      </w:r>
      <w:proofErr w:type="gramEnd"/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A46F63" w:rsidTr="00894B44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A46F63" w:rsidRPr="00403385" w:rsidRDefault="00E11067" w:rsidP="00E11067">
            <w:pPr>
              <w:jc w:val="center"/>
              <w:rPr>
                <w:rFonts w:ascii="Arial" w:hAnsi="Arial" w:cs="Arial"/>
              </w:rPr>
            </w:pPr>
            <w:proofErr w:type="spellStart"/>
            <w:r w:rsidRPr="00A46F6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Graphit</w:t>
            </w:r>
            <w:proofErr w:type="spellEnd"/>
            <w:r w:rsidRPr="00A46F6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46F63" w:rsidRPr="002C5AA4" w:rsidRDefault="00A46F6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46F63" w:rsidRDefault="00A46F6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A46F63" w:rsidRPr="002C5AA4" w:rsidRDefault="00A46F6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46F63" w:rsidTr="00894B44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A46F63" w:rsidRPr="00E57BF5" w:rsidRDefault="00E11067" w:rsidP="00894B4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</w:t>
            </w:r>
            <w:r w:rsidR="00A46F6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00g </w:t>
            </w:r>
            <w:r w:rsidR="00A46F63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="00A46F6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46F63" w:rsidRPr="00E57BF5" w:rsidRDefault="00E11067" w:rsidP="0089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A46F63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46F6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46F63" w:rsidRPr="00E57BF5" w:rsidRDefault="00E11067" w:rsidP="00894B44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12</w:t>
            </w:r>
            <w:r w:rsidR="00A46F6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="00A46F6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A46F63" w:rsidRPr="00A46F63" w:rsidRDefault="00A46F63" w:rsidP="00A46F63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A46F63" w:rsidRPr="00A46F63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F63"/>
    <w:rsid w:val="002B6B8B"/>
    <w:rsid w:val="00727348"/>
    <w:rsid w:val="00A46F63"/>
    <w:rsid w:val="00E1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6F63"/>
    <w:pPr>
      <w:spacing w:after="0" w:line="240" w:lineRule="auto"/>
    </w:pPr>
  </w:style>
  <w:style w:type="table" w:styleId="TableGrid">
    <w:name w:val="Table Grid"/>
    <w:basedOn w:val="TableNormal"/>
    <w:uiPriority w:val="59"/>
    <w:rsid w:val="00A46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2010-09-03T08:53:00Z</dcterms:created>
  <dcterms:modified xsi:type="dcterms:W3CDTF">2010-09-03T09:07:00Z</dcterms:modified>
</cp:coreProperties>
</file>